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772C" w14:textId="59CA75A0" w:rsidR="003F0C03" w:rsidRPr="001B2509" w:rsidRDefault="00852A61" w:rsidP="001B2509">
      <w:pPr>
        <w:ind w:left="1440" w:firstLine="72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8789A9" wp14:editId="0A6DCC17">
            <wp:simplePos x="0" y="0"/>
            <wp:positionH relativeFrom="margin">
              <wp:posOffset>6824</wp:posOffset>
            </wp:positionH>
            <wp:positionV relativeFrom="paragraph">
              <wp:posOffset>0</wp:posOffset>
            </wp:positionV>
            <wp:extent cx="1494790" cy="1494790"/>
            <wp:effectExtent l="0" t="0" r="0" b="0"/>
            <wp:wrapThrough wrapText="bothSides">
              <wp:wrapPolygon edited="0">
                <wp:start x="8258" y="0"/>
                <wp:lineTo x="6331" y="275"/>
                <wp:lineTo x="1376" y="3579"/>
                <wp:lineTo x="275" y="6607"/>
                <wp:lineTo x="0" y="7708"/>
                <wp:lineTo x="0" y="13764"/>
                <wp:lineTo x="1927" y="18168"/>
                <wp:lineTo x="7157" y="21196"/>
                <wp:lineTo x="8258" y="21196"/>
                <wp:lineTo x="13213" y="21196"/>
                <wp:lineTo x="14039" y="21196"/>
                <wp:lineTo x="19269" y="18168"/>
                <wp:lineTo x="21196" y="13764"/>
                <wp:lineTo x="21196" y="7432"/>
                <wp:lineTo x="20095" y="3579"/>
                <wp:lineTo x="14865" y="275"/>
                <wp:lineTo x="12938" y="0"/>
                <wp:lineTo x="8258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t-tribal-seal-256x2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09">
        <w:rPr>
          <w:b/>
          <w:bCs/>
          <w:sz w:val="28"/>
          <w:szCs w:val="28"/>
        </w:rPr>
        <w:t xml:space="preserve">   </w:t>
      </w:r>
      <w:r w:rsidR="007256FD" w:rsidRPr="001B2509">
        <w:rPr>
          <w:b/>
          <w:bCs/>
          <w:sz w:val="28"/>
          <w:szCs w:val="28"/>
          <w:u w:val="single"/>
        </w:rPr>
        <w:t>F</w:t>
      </w:r>
      <w:r w:rsidR="001B2509" w:rsidRPr="001B2509">
        <w:rPr>
          <w:b/>
          <w:bCs/>
          <w:sz w:val="28"/>
          <w:szCs w:val="28"/>
          <w:u w:val="single"/>
        </w:rPr>
        <w:t>IELD TECHNICIAN</w:t>
      </w:r>
    </w:p>
    <w:p w14:paraId="1530837C" w14:textId="0A538847" w:rsidR="003F0C03" w:rsidRDefault="003F0C03" w:rsidP="006F453C">
      <w:pPr>
        <w:jc w:val="both"/>
        <w:rPr>
          <w:b/>
          <w:sz w:val="20"/>
          <w:szCs w:val="20"/>
        </w:rPr>
      </w:pPr>
      <w:r w:rsidRPr="00D41914">
        <w:rPr>
          <w:sz w:val="20"/>
          <w:szCs w:val="20"/>
        </w:rPr>
        <w:tab/>
      </w:r>
      <w:r w:rsidRPr="00D41914">
        <w:rPr>
          <w:sz w:val="20"/>
          <w:szCs w:val="20"/>
        </w:rPr>
        <w:tab/>
      </w:r>
      <w:r w:rsidRPr="00D41914">
        <w:rPr>
          <w:sz w:val="20"/>
          <w:szCs w:val="20"/>
        </w:rPr>
        <w:tab/>
      </w:r>
      <w:r w:rsidRPr="00D41914">
        <w:rPr>
          <w:sz w:val="20"/>
          <w:szCs w:val="20"/>
        </w:rPr>
        <w:tab/>
      </w:r>
      <w:r w:rsidRPr="00D41914">
        <w:rPr>
          <w:sz w:val="20"/>
          <w:szCs w:val="20"/>
        </w:rPr>
        <w:tab/>
      </w:r>
      <w:r w:rsidRPr="00D41914">
        <w:rPr>
          <w:b/>
          <w:sz w:val="20"/>
          <w:szCs w:val="20"/>
        </w:rPr>
        <w:t xml:space="preserve"> </w:t>
      </w:r>
    </w:p>
    <w:p w14:paraId="419FC843" w14:textId="77777777" w:rsidR="00852A61" w:rsidRPr="00D41914" w:rsidRDefault="00852A61" w:rsidP="006F453C">
      <w:pPr>
        <w:jc w:val="both"/>
        <w:rPr>
          <w:b/>
          <w:sz w:val="20"/>
          <w:szCs w:val="20"/>
        </w:rPr>
      </w:pPr>
    </w:p>
    <w:p w14:paraId="1E6B4EC7" w14:textId="27F9DF3C" w:rsidR="007256FD" w:rsidRPr="005F52C6" w:rsidRDefault="007256FD" w:rsidP="007256FD">
      <w:pPr>
        <w:pStyle w:val="NoSpacing"/>
        <w:rPr>
          <w:szCs w:val="18"/>
        </w:rPr>
      </w:pPr>
      <w:r>
        <w:rPr>
          <w:b/>
        </w:rPr>
        <w:t>POSITION SUMMARY</w:t>
      </w:r>
      <w:r>
        <w:t xml:space="preserve">: </w:t>
      </w:r>
      <w:r w:rsidR="001B2509" w:rsidRPr="00C66B2A">
        <w:t xml:space="preserve">Performs work to assess, coordinate, and facilitate agricultural crop production for Tribal lands currently served by Custom Farm.  Evaluates agricultural noxious weed management needs; completes weed management plans.  Conducts cropland evaluation and develops farm plans.  Provides technical assistance and irrigation water delivery information to Tribal agriculture producers.  </w:t>
      </w:r>
    </w:p>
    <w:p w14:paraId="40ED778A" w14:textId="77777777" w:rsidR="003F0C03" w:rsidRPr="00D41914" w:rsidRDefault="003F0C03" w:rsidP="006F453C">
      <w:pPr>
        <w:jc w:val="both"/>
        <w:rPr>
          <w:sz w:val="20"/>
          <w:szCs w:val="20"/>
        </w:rPr>
      </w:pPr>
    </w:p>
    <w:p w14:paraId="0F3E9B8F" w14:textId="77777777" w:rsidR="007256FD" w:rsidRDefault="007256FD" w:rsidP="008414E0">
      <w:pPr>
        <w:jc w:val="both"/>
        <w:rPr>
          <w:b/>
          <w:sz w:val="20"/>
          <w:szCs w:val="20"/>
        </w:rPr>
      </w:pPr>
    </w:p>
    <w:p w14:paraId="63F9F353" w14:textId="0B9C88F3" w:rsidR="007256FD" w:rsidRDefault="007256FD" w:rsidP="007256FD">
      <w:pPr>
        <w:jc w:val="center"/>
        <w:rPr>
          <w:b/>
          <w:sz w:val="20"/>
          <w:szCs w:val="20"/>
        </w:rPr>
      </w:pPr>
      <w:r w:rsidRPr="007256FD">
        <w:rPr>
          <w:b/>
          <w:sz w:val="20"/>
          <w:szCs w:val="20"/>
        </w:rPr>
        <w:t>Southern Ute Indian Tribe</w:t>
      </w:r>
    </w:p>
    <w:p w14:paraId="29AE1531" w14:textId="0F4C8376" w:rsidR="007256FD" w:rsidRDefault="007256FD" w:rsidP="00725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Ignacio, CO</w:t>
      </w:r>
    </w:p>
    <w:p w14:paraId="3A53717F" w14:textId="77777777" w:rsidR="001B2509" w:rsidRDefault="001B2509" w:rsidP="00725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Starting </w:t>
      </w:r>
      <w:r w:rsidR="007256FD">
        <w:rPr>
          <w:b/>
          <w:sz w:val="20"/>
          <w:szCs w:val="20"/>
        </w:rPr>
        <w:t>Pay Range: $</w:t>
      </w:r>
      <w:r>
        <w:rPr>
          <w:b/>
          <w:sz w:val="20"/>
          <w:szCs w:val="20"/>
        </w:rPr>
        <w:t>45,236 - $52,021/year DOE</w:t>
      </w:r>
    </w:p>
    <w:p w14:paraId="055BF7EC" w14:textId="62D19515" w:rsidR="007256FD" w:rsidRDefault="001B2509" w:rsidP="00725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Excellent B</w:t>
      </w:r>
      <w:r w:rsidR="007256FD">
        <w:rPr>
          <w:b/>
          <w:sz w:val="20"/>
          <w:szCs w:val="20"/>
        </w:rPr>
        <w:t>enefits</w:t>
      </w:r>
    </w:p>
    <w:p w14:paraId="1AE39275" w14:textId="1A51A260" w:rsidR="007256FD" w:rsidRPr="007256FD" w:rsidRDefault="007256FD" w:rsidP="007256FD">
      <w:pPr>
        <w:jc w:val="center"/>
        <w:rPr>
          <w:rStyle w:val="Hyperlink"/>
          <w:sz w:val="22"/>
          <w:szCs w:val="20"/>
        </w:rPr>
      </w:pPr>
      <w:r w:rsidRPr="007256FD">
        <w:rPr>
          <w:sz w:val="22"/>
          <w:szCs w:val="20"/>
        </w:rPr>
        <w:t xml:space="preserve">Apply online at: </w:t>
      </w:r>
      <w:hyperlink r:id="rId8" w:history="1">
        <w:r w:rsidRPr="007256FD">
          <w:rPr>
            <w:rStyle w:val="Hyperlink"/>
            <w:sz w:val="22"/>
            <w:szCs w:val="20"/>
          </w:rPr>
          <w:t>https://careers.southernute.com/pfund</w:t>
        </w:r>
      </w:hyperlink>
      <w:r w:rsidRPr="007256FD">
        <w:rPr>
          <w:rStyle w:val="Hyperlink"/>
          <w:sz w:val="22"/>
          <w:szCs w:val="20"/>
        </w:rPr>
        <w:t>.</w:t>
      </w:r>
    </w:p>
    <w:p w14:paraId="5CF0593E" w14:textId="77777777" w:rsidR="007256FD" w:rsidRDefault="007256FD" w:rsidP="008414E0">
      <w:pPr>
        <w:jc w:val="both"/>
        <w:rPr>
          <w:b/>
          <w:sz w:val="20"/>
          <w:szCs w:val="20"/>
        </w:rPr>
      </w:pPr>
    </w:p>
    <w:p w14:paraId="6762F173" w14:textId="77777777" w:rsidR="007256FD" w:rsidRDefault="007256FD" w:rsidP="007256FD">
      <w:pPr>
        <w:pStyle w:val="FootnoteText"/>
        <w:rPr>
          <w:b/>
          <w:u w:val="single"/>
        </w:rPr>
      </w:pPr>
    </w:p>
    <w:p w14:paraId="27ED76FD" w14:textId="3E769C9C" w:rsidR="007256FD" w:rsidRPr="007256FD" w:rsidRDefault="007256FD" w:rsidP="007256FD">
      <w:pPr>
        <w:pStyle w:val="FootnoteText"/>
        <w:rPr>
          <w:b/>
          <w:sz w:val="22"/>
          <w:szCs w:val="22"/>
          <w:u w:val="single"/>
        </w:rPr>
      </w:pPr>
      <w:r w:rsidRPr="007256FD">
        <w:rPr>
          <w:b/>
          <w:sz w:val="22"/>
          <w:szCs w:val="22"/>
          <w:u w:val="single"/>
        </w:rPr>
        <w:t>ESSENTIAL DUTIES AND RESPONSIBILITIES:</w:t>
      </w:r>
    </w:p>
    <w:p w14:paraId="5BFA8E0B" w14:textId="77777777" w:rsidR="007256FD" w:rsidRDefault="007256FD" w:rsidP="007256FD">
      <w:pPr>
        <w:pStyle w:val="NoSpacing"/>
      </w:pPr>
    </w:p>
    <w:p w14:paraId="1C15EDE1" w14:textId="77777777" w:rsidR="001B2509" w:rsidRPr="00986EAC" w:rsidRDefault="001B2509" w:rsidP="001B2509">
      <w:pPr>
        <w:pStyle w:val="NoSpacing"/>
        <w:numPr>
          <w:ilvl w:val="0"/>
          <w:numId w:val="6"/>
        </w:numPr>
      </w:pPr>
      <w:r w:rsidRPr="00986EAC">
        <w:t xml:space="preserve">Evaluates agricultural lands for production and develops technical recommendations in a clear and concise manner for agricultural producers.   </w:t>
      </w:r>
    </w:p>
    <w:p w14:paraId="1053A18D" w14:textId="77777777" w:rsidR="001B2509" w:rsidRPr="00986EAC" w:rsidRDefault="001B2509" w:rsidP="001B2509">
      <w:pPr>
        <w:pStyle w:val="NoSpacing"/>
      </w:pPr>
    </w:p>
    <w:p w14:paraId="73696105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 xml:space="preserve">Evaluates Tribal agricultural lands for the impacts of noxious weeds and develops management plans for weed control for incorporation into farm plans. </w:t>
      </w:r>
    </w:p>
    <w:p w14:paraId="2CBBE741" w14:textId="77777777" w:rsidR="001B2509" w:rsidRPr="00986EAC" w:rsidRDefault="001B2509" w:rsidP="001B2509">
      <w:pPr>
        <w:pStyle w:val="NoSpacing"/>
      </w:pPr>
    </w:p>
    <w:p w14:paraId="3FA3702C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 xml:space="preserve">Coordinates with the Custom Farms Field Supervisor to implement management goals on Tribal Agricultural lands. </w:t>
      </w:r>
    </w:p>
    <w:p w14:paraId="7C130D5D" w14:textId="77777777" w:rsidR="001B2509" w:rsidRPr="00986EAC" w:rsidRDefault="001B2509" w:rsidP="001B2509">
      <w:pPr>
        <w:pStyle w:val="NoSpacing"/>
      </w:pPr>
    </w:p>
    <w:p w14:paraId="01F4B0A2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 xml:space="preserve">Establishes and maintains agriculture field production data; and pest management data utilizing ArcGIS software and GPS hardware.  </w:t>
      </w:r>
    </w:p>
    <w:p w14:paraId="2328F678" w14:textId="77777777" w:rsidR="001B2509" w:rsidRPr="00986EAC" w:rsidRDefault="001B2509" w:rsidP="001B2509">
      <w:pPr>
        <w:pStyle w:val="NoSpacing"/>
      </w:pPr>
    </w:p>
    <w:p w14:paraId="7584153C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 xml:space="preserve">Schedules educational and technical workshops regarding agriculture and efficient land use.  </w:t>
      </w:r>
    </w:p>
    <w:p w14:paraId="672FA61E" w14:textId="77777777" w:rsidR="001B2509" w:rsidRPr="00986EAC" w:rsidRDefault="001B2509" w:rsidP="001B2509">
      <w:pPr>
        <w:pStyle w:val="NoSpacing"/>
      </w:pPr>
    </w:p>
    <w:p w14:paraId="2A04A88A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>Responsible for assessing, reporting, and interpreting results of programming efforts.</w:t>
      </w:r>
    </w:p>
    <w:p w14:paraId="0FC26F3B" w14:textId="77777777" w:rsidR="001B2509" w:rsidRPr="00986EAC" w:rsidRDefault="001B2509" w:rsidP="001B2509">
      <w:pPr>
        <w:pStyle w:val="NoSpacing"/>
      </w:pPr>
    </w:p>
    <w:p w14:paraId="3131EDA5" w14:textId="226F1962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 xml:space="preserve">Prepares documents and reports as required by the Tribe and Agriculture Division including an annual plan of work, progress reports, and monthly, quarterly, and annual reports.  </w:t>
      </w:r>
    </w:p>
    <w:p w14:paraId="6376AA28" w14:textId="77777777" w:rsidR="001B2509" w:rsidRPr="00986EAC" w:rsidRDefault="001B2509" w:rsidP="001B2509">
      <w:pPr>
        <w:pStyle w:val="NoSpacing"/>
      </w:pPr>
    </w:p>
    <w:p w14:paraId="5A6AAADA" w14:textId="3B250046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>Assists the Agriculture Division Head in developing the agriculture budget, operating program within budget guidelines.</w:t>
      </w:r>
    </w:p>
    <w:p w14:paraId="492963BB" w14:textId="77777777" w:rsidR="001B2509" w:rsidRPr="00986EAC" w:rsidRDefault="001B2509" w:rsidP="001B2509">
      <w:pPr>
        <w:pStyle w:val="NoSpacing"/>
      </w:pPr>
    </w:p>
    <w:p w14:paraId="53E3E469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>Works in coordination with the Division Head to develop, revise, and update applicable resource management plans, regulations, and policies.</w:t>
      </w:r>
    </w:p>
    <w:p w14:paraId="68BE6410" w14:textId="77777777" w:rsidR="001B2509" w:rsidRPr="00986EAC" w:rsidRDefault="001B2509" w:rsidP="001B2509">
      <w:pPr>
        <w:pStyle w:val="NoSpacing"/>
      </w:pPr>
    </w:p>
    <w:p w14:paraId="6B11A46F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>Communicates and works with individuals and organizations including Tribal Departments and Divisions, Tribal members, Tribal Council, lessees of Tribal lands, and other relevant agencies or individuals.</w:t>
      </w:r>
    </w:p>
    <w:p w14:paraId="1EDE2260" w14:textId="77777777" w:rsidR="001B2509" w:rsidRPr="00986EAC" w:rsidRDefault="001B2509" w:rsidP="001B2509">
      <w:pPr>
        <w:pStyle w:val="NoSpacing"/>
      </w:pPr>
    </w:p>
    <w:p w14:paraId="4AD96DA7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>Informs Division Head of potentially problematic issues and concerns regarding Tribal agriculture and land use.</w:t>
      </w:r>
    </w:p>
    <w:p w14:paraId="12508307" w14:textId="77777777" w:rsidR="001B2509" w:rsidRPr="00986EAC" w:rsidRDefault="001B2509" w:rsidP="001B2509">
      <w:pPr>
        <w:pStyle w:val="NoSpacing"/>
      </w:pPr>
    </w:p>
    <w:p w14:paraId="35BF517A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proofErr w:type="gramStart"/>
      <w:r w:rsidRPr="00986EAC">
        <w:t>Provides assistance for</w:t>
      </w:r>
      <w:proofErr w:type="gramEnd"/>
      <w:r w:rsidRPr="00986EAC">
        <w:t xml:space="preserve"> the Tribal Fair.</w:t>
      </w:r>
    </w:p>
    <w:p w14:paraId="07A57610" w14:textId="77777777" w:rsidR="001B2509" w:rsidRPr="00986EAC" w:rsidRDefault="001B2509" w:rsidP="001B2509">
      <w:pPr>
        <w:pStyle w:val="NoSpacing"/>
      </w:pPr>
    </w:p>
    <w:p w14:paraId="71AEF4E3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t>Attends staff meetings and trainings as requested.</w:t>
      </w:r>
    </w:p>
    <w:p w14:paraId="5FF5A7B1" w14:textId="77777777" w:rsidR="001B2509" w:rsidRPr="00986EAC" w:rsidRDefault="001B2509" w:rsidP="001B2509">
      <w:pPr>
        <w:pStyle w:val="NoSpacing"/>
      </w:pPr>
    </w:p>
    <w:p w14:paraId="6E2F1B9F" w14:textId="77777777" w:rsidR="001B2509" w:rsidRPr="00986EAC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86EAC">
        <w:lastRenderedPageBreak/>
        <w:t>Participates in a positive, supportive, and team-oriented environment.</w:t>
      </w:r>
    </w:p>
    <w:p w14:paraId="2043994D" w14:textId="77777777" w:rsidR="001B2509" w:rsidRPr="00986EAC" w:rsidRDefault="001B2509" w:rsidP="001B2509">
      <w:pPr>
        <w:pStyle w:val="NoSpacing"/>
      </w:pPr>
    </w:p>
    <w:p w14:paraId="576B6594" w14:textId="77777777" w:rsidR="001B2509" w:rsidRPr="001B2509" w:rsidRDefault="001B2509" w:rsidP="001B2509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</w:rPr>
      </w:pPr>
      <w:r w:rsidRPr="00986EAC">
        <w:t>Performs other job-related duties as required or requested.</w:t>
      </w:r>
    </w:p>
    <w:p w14:paraId="4E24D441" w14:textId="77777777" w:rsidR="001B2509" w:rsidRDefault="001B2509" w:rsidP="001B2509">
      <w:pPr>
        <w:pStyle w:val="ListParagraph"/>
        <w:rPr>
          <w:b/>
          <w:bCs/>
        </w:rPr>
      </w:pPr>
    </w:p>
    <w:p w14:paraId="677DCC0C" w14:textId="258AC319" w:rsidR="001B2509" w:rsidRPr="001B2509" w:rsidRDefault="001B2509" w:rsidP="001B2509">
      <w:pPr>
        <w:pStyle w:val="NoSpacing"/>
        <w:widowControl w:val="0"/>
        <w:autoSpaceDE w:val="0"/>
        <w:autoSpaceDN w:val="0"/>
        <w:adjustRightInd w:val="0"/>
        <w:rPr>
          <w:b/>
          <w:bCs/>
        </w:rPr>
      </w:pPr>
      <w:r w:rsidRPr="001B2509">
        <w:rPr>
          <w:b/>
          <w:bCs/>
        </w:rPr>
        <w:t>QUALIFICATIONS</w:t>
      </w:r>
    </w:p>
    <w:p w14:paraId="6009D53B" w14:textId="77777777" w:rsidR="001B2509" w:rsidRPr="00986EAC" w:rsidRDefault="001B2509" w:rsidP="001B2509">
      <w:pPr>
        <w:pStyle w:val="NoSpacing"/>
      </w:pPr>
    </w:p>
    <w:p w14:paraId="74460F59" w14:textId="77777777" w:rsidR="001B2509" w:rsidRPr="00986EAC" w:rsidRDefault="001B2509" w:rsidP="001B2509">
      <w:pPr>
        <w:pStyle w:val="NoSpacing"/>
      </w:pPr>
      <w:r w:rsidRPr="00986EAC">
        <w:t xml:space="preserve">Must have a BS in Agronomy or closely related area.  A combination of relevant and appropriate education and experience may be substituted for all or part of the degree requirement.  This includes a minimum of 2 years working experience in an organization or enterprise providing agriculture technical information and/or pest management information to individuals and </w:t>
      </w:r>
      <w:r>
        <w:t xml:space="preserve">in </w:t>
      </w:r>
      <w:r w:rsidRPr="00986EAC">
        <w:t>group settings.</w:t>
      </w:r>
    </w:p>
    <w:p w14:paraId="3EC7BE25" w14:textId="77777777" w:rsidR="001B2509" w:rsidRPr="00986EAC" w:rsidRDefault="001B2509" w:rsidP="001B2509">
      <w:pPr>
        <w:pStyle w:val="NoSpacing"/>
      </w:pPr>
    </w:p>
    <w:p w14:paraId="0FD6722D" w14:textId="77777777" w:rsidR="001B2509" w:rsidRPr="00986EAC" w:rsidRDefault="001B2509" w:rsidP="001B2509">
      <w:pPr>
        <w:pStyle w:val="NoSpacing"/>
      </w:pPr>
      <w:r w:rsidRPr="00986EAC">
        <w:t>Must have knowledge in agriculture operations in the local region to include, but not be limited to, field and crop management</w:t>
      </w:r>
      <w:r>
        <w:t>,</w:t>
      </w:r>
      <w:r w:rsidRPr="00986EAC">
        <w:t xml:space="preserve"> irrigation methods</w:t>
      </w:r>
      <w:r>
        <w:t>,</w:t>
      </w:r>
      <w:r w:rsidRPr="00986EAC">
        <w:t xml:space="preserve"> soil preparation</w:t>
      </w:r>
      <w:r>
        <w:t>,</w:t>
      </w:r>
      <w:r w:rsidRPr="00986EAC">
        <w:t xml:space="preserve"> and grass and alfalfa hay production.</w:t>
      </w:r>
    </w:p>
    <w:p w14:paraId="30E6EEEE" w14:textId="77777777" w:rsidR="001B2509" w:rsidRPr="00986EAC" w:rsidRDefault="001B2509" w:rsidP="001B2509">
      <w:pPr>
        <w:pStyle w:val="NoSpacing"/>
      </w:pPr>
    </w:p>
    <w:p w14:paraId="2668FE59" w14:textId="77777777" w:rsidR="001B2509" w:rsidRPr="00986EAC" w:rsidRDefault="001B2509" w:rsidP="001B2509">
      <w:pPr>
        <w:pStyle w:val="NoSpacing"/>
      </w:pPr>
      <w:r w:rsidRPr="00986EAC">
        <w:t xml:space="preserve">Must have knowledge of noxious weeds as related to efficient agriculture production, including noxious weed identification.  </w:t>
      </w:r>
    </w:p>
    <w:p w14:paraId="24F266AA" w14:textId="77777777" w:rsidR="001B2509" w:rsidRPr="00986EAC" w:rsidRDefault="001B2509" w:rsidP="001B2509">
      <w:pPr>
        <w:pStyle w:val="NoSpacing"/>
      </w:pPr>
    </w:p>
    <w:p w14:paraId="0259426E" w14:textId="77777777" w:rsidR="001B2509" w:rsidRPr="00986EAC" w:rsidRDefault="001B2509" w:rsidP="001B2509">
      <w:pPr>
        <w:pStyle w:val="NoSpacing"/>
      </w:pPr>
      <w:r w:rsidRPr="00986EAC">
        <w:t>Must have knowledge of farm equipment operation, power and hand tools, and other machinery used in agriculture.</w:t>
      </w:r>
    </w:p>
    <w:p w14:paraId="3556320E" w14:textId="77777777" w:rsidR="001B2509" w:rsidRPr="00986EAC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</w:p>
    <w:p w14:paraId="46CB107D" w14:textId="03178F3B" w:rsidR="001B2509" w:rsidRPr="00986EAC" w:rsidRDefault="001B2509" w:rsidP="001B2509">
      <w:pPr>
        <w:pStyle w:val="NoSpacing"/>
      </w:pPr>
      <w:r w:rsidRPr="00986EAC">
        <w:rPr>
          <w:rStyle w:val="CharacterStyle1"/>
          <w:rFonts w:ascii="Times New Roman" w:eastAsia="Calibri" w:hAnsi="Times New Roman"/>
        </w:rPr>
        <w:t xml:space="preserve">Must have or be able to obtain Colorado Commercial Pesticide Applicators Certified Operators Certification within </w:t>
      </w:r>
      <w:r>
        <w:rPr>
          <w:rStyle w:val="CharacterStyle1"/>
          <w:rFonts w:ascii="Times New Roman" w:eastAsia="Calibri" w:hAnsi="Times New Roman"/>
        </w:rPr>
        <w:t>6</w:t>
      </w:r>
      <w:r w:rsidRPr="00986EAC">
        <w:rPr>
          <w:rStyle w:val="CharacterStyle1"/>
          <w:rFonts w:ascii="Times New Roman" w:eastAsia="Calibri" w:hAnsi="Times New Roman"/>
        </w:rPr>
        <w:t xml:space="preserve"> months of hire. This includes Agricultural Weeds, Outdoor Vertebrate Pest</w:t>
      </w:r>
      <w:r>
        <w:rPr>
          <w:rStyle w:val="CharacterStyle1"/>
          <w:rFonts w:ascii="Times New Roman" w:eastAsia="Calibri" w:hAnsi="Times New Roman"/>
        </w:rPr>
        <w:t>,</w:t>
      </w:r>
      <w:r w:rsidRPr="00986EAC">
        <w:rPr>
          <w:rStyle w:val="CharacterStyle1"/>
          <w:rFonts w:ascii="Times New Roman" w:eastAsia="Calibri" w:hAnsi="Times New Roman"/>
        </w:rPr>
        <w:t xml:space="preserve"> and Industrial and Rights of Way. </w:t>
      </w:r>
    </w:p>
    <w:p w14:paraId="77446E3D" w14:textId="77777777" w:rsidR="001B2509" w:rsidRPr="00986EAC" w:rsidRDefault="001B2509" w:rsidP="001B2509">
      <w:pPr>
        <w:pStyle w:val="NoSpacing"/>
        <w:rPr>
          <w:rStyle w:val="CharacterStyle1"/>
          <w:rFonts w:ascii="Times New Roman" w:eastAsia="Calibri" w:hAnsi="Times New Roman"/>
          <w:spacing w:val="-2"/>
        </w:rPr>
      </w:pPr>
    </w:p>
    <w:p w14:paraId="17460A68" w14:textId="77777777" w:rsidR="001B2509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  <w:r w:rsidRPr="00986EAC">
        <w:rPr>
          <w:rStyle w:val="CharacterStyle1"/>
          <w:rFonts w:ascii="Times New Roman" w:eastAsia="Calibri" w:hAnsi="Times New Roman"/>
          <w:spacing w:val="-2"/>
        </w:rPr>
        <w:t xml:space="preserve">Must have </w:t>
      </w:r>
      <w:r>
        <w:rPr>
          <w:rStyle w:val="CharacterStyle1"/>
          <w:rFonts w:ascii="Times New Roman" w:eastAsia="Calibri" w:hAnsi="Times New Roman"/>
          <w:spacing w:val="-2"/>
        </w:rPr>
        <w:t>computer experience of programs including Microsoft</w:t>
      </w:r>
      <w:r w:rsidRPr="00986EAC">
        <w:rPr>
          <w:rStyle w:val="CharacterStyle1"/>
          <w:rFonts w:ascii="Times New Roman" w:eastAsia="Calibri" w:hAnsi="Times New Roman"/>
          <w:spacing w:val="-2"/>
        </w:rPr>
        <w:t xml:space="preserve"> Word, Excel</w:t>
      </w:r>
      <w:r>
        <w:rPr>
          <w:rStyle w:val="CharacterStyle1"/>
          <w:rFonts w:ascii="Times New Roman" w:eastAsia="Calibri" w:hAnsi="Times New Roman"/>
          <w:spacing w:val="-2"/>
        </w:rPr>
        <w:t>,</w:t>
      </w:r>
      <w:r w:rsidRPr="00986EAC">
        <w:rPr>
          <w:rStyle w:val="CharacterStyle1"/>
          <w:rFonts w:ascii="Times New Roman" w:eastAsia="Calibri" w:hAnsi="Times New Roman"/>
          <w:spacing w:val="-2"/>
        </w:rPr>
        <w:t xml:space="preserve"> and Outlook</w:t>
      </w:r>
      <w:r w:rsidRPr="00986EAC">
        <w:rPr>
          <w:rStyle w:val="CharacterStyle1"/>
          <w:rFonts w:ascii="Times New Roman" w:eastAsia="Calibri" w:hAnsi="Times New Roman"/>
        </w:rPr>
        <w:t xml:space="preserve">, </w:t>
      </w:r>
      <w:r>
        <w:rPr>
          <w:rStyle w:val="CharacterStyle1"/>
          <w:rFonts w:ascii="Times New Roman" w:eastAsia="Calibri" w:hAnsi="Times New Roman"/>
        </w:rPr>
        <w:t>and the Internet</w:t>
      </w:r>
      <w:r w:rsidRPr="00986EAC">
        <w:rPr>
          <w:rStyle w:val="CharacterStyle1"/>
          <w:rFonts w:ascii="Times New Roman" w:eastAsia="Calibri" w:hAnsi="Times New Roman"/>
        </w:rPr>
        <w:t>.</w:t>
      </w:r>
    </w:p>
    <w:p w14:paraId="7509EF26" w14:textId="77777777" w:rsidR="001B2509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</w:p>
    <w:p w14:paraId="19288DED" w14:textId="77777777" w:rsidR="001B2509" w:rsidRPr="00986EAC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  <w:r>
        <w:rPr>
          <w:rStyle w:val="CharacterStyle1"/>
          <w:rFonts w:ascii="Times New Roman" w:eastAsia="Calibri" w:hAnsi="Times New Roman"/>
        </w:rPr>
        <w:t>Must demonstrate writing and math skills related to the Field Technician Position, including the calculation of ratios for efficient distribution of herbicides and pesticides,</w:t>
      </w:r>
      <w:r w:rsidRPr="002A5686">
        <w:rPr>
          <w:rStyle w:val="CharacterStyle1"/>
          <w:rFonts w:ascii="Times New Roman" w:eastAsia="Calibri" w:hAnsi="Times New Roman"/>
        </w:rPr>
        <w:t xml:space="preserve"> </w:t>
      </w:r>
      <w:r>
        <w:rPr>
          <w:rStyle w:val="CharacterStyle1"/>
          <w:rFonts w:ascii="Times New Roman" w:eastAsia="Calibri" w:hAnsi="Times New Roman"/>
        </w:rPr>
        <w:t xml:space="preserve">by passing a written exercise. </w:t>
      </w:r>
    </w:p>
    <w:p w14:paraId="43D98029" w14:textId="77777777" w:rsidR="001B2509" w:rsidRPr="00986EAC" w:rsidRDefault="001B2509" w:rsidP="001B2509">
      <w:pPr>
        <w:pStyle w:val="NoSpacing"/>
      </w:pPr>
    </w:p>
    <w:p w14:paraId="0A166E2E" w14:textId="77777777" w:rsidR="001B2509" w:rsidRPr="00986EAC" w:rsidRDefault="001B2509" w:rsidP="001B2509">
      <w:pPr>
        <w:pStyle w:val="NoSpacing"/>
      </w:pPr>
      <w:r w:rsidRPr="00986EAC">
        <w:t>Must have a valid Driver's License for state of residency and must be insurable under the Tribal vehicle insurance policy program.</w:t>
      </w:r>
    </w:p>
    <w:p w14:paraId="198D808D" w14:textId="77777777" w:rsidR="001B2509" w:rsidRPr="00986EAC" w:rsidRDefault="001B2509" w:rsidP="001B2509">
      <w:pPr>
        <w:pStyle w:val="NoSpacing"/>
      </w:pPr>
    </w:p>
    <w:p w14:paraId="648970A5" w14:textId="77777777" w:rsidR="001B2509" w:rsidRPr="00986EAC" w:rsidRDefault="001B2509" w:rsidP="001B2509">
      <w:pPr>
        <w:pStyle w:val="NoSpacing"/>
      </w:pPr>
      <w:r w:rsidRPr="00986EAC">
        <w:t>Must pass a thorough criminal history background check and pre-employment drug test.</w:t>
      </w:r>
    </w:p>
    <w:p w14:paraId="07B35877" w14:textId="77777777" w:rsidR="001B2509" w:rsidRPr="00986EAC" w:rsidRDefault="001B2509" w:rsidP="001B2509">
      <w:pPr>
        <w:pStyle w:val="NoSpacing"/>
        <w:rPr>
          <w:b/>
          <w:bCs/>
        </w:rPr>
      </w:pPr>
    </w:p>
    <w:p w14:paraId="06557DA3" w14:textId="77777777" w:rsidR="001B2509" w:rsidRPr="00986EAC" w:rsidRDefault="001B2509" w:rsidP="001B2509">
      <w:pPr>
        <w:pStyle w:val="NoSpacing"/>
        <w:rPr>
          <w:b/>
          <w:bCs/>
        </w:rPr>
      </w:pPr>
      <w:r w:rsidRPr="00986EAC">
        <w:rPr>
          <w:b/>
          <w:bCs/>
        </w:rPr>
        <w:t>PREFERRED QUALIFICATIONS:</w:t>
      </w:r>
    </w:p>
    <w:p w14:paraId="18C196BB" w14:textId="77777777" w:rsidR="001B2509" w:rsidRPr="00986EAC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</w:p>
    <w:p w14:paraId="55C04678" w14:textId="77777777" w:rsidR="001B2509" w:rsidRPr="00986EAC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  <w:r w:rsidRPr="00986EAC">
        <w:rPr>
          <w:rStyle w:val="CharacterStyle1"/>
          <w:rFonts w:ascii="Times New Roman" w:eastAsia="Calibri" w:hAnsi="Times New Roman"/>
        </w:rPr>
        <w:t>Colorado Commercial Driver’s License or ability to obtain.</w:t>
      </w:r>
    </w:p>
    <w:p w14:paraId="4C5C4ED2" w14:textId="77777777" w:rsidR="001B2509" w:rsidRPr="00986EAC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</w:p>
    <w:p w14:paraId="0C48B758" w14:textId="77777777" w:rsidR="001B2509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  <w:r w:rsidRPr="00986EAC">
        <w:rPr>
          <w:rStyle w:val="CharacterStyle1"/>
          <w:rFonts w:ascii="Times New Roman" w:eastAsia="Calibri" w:hAnsi="Times New Roman"/>
        </w:rPr>
        <w:t>Knowledge of Southern Ute Indian Reservation.</w:t>
      </w:r>
    </w:p>
    <w:p w14:paraId="5CAE5168" w14:textId="77777777" w:rsidR="001B2509" w:rsidRDefault="001B2509" w:rsidP="001B2509">
      <w:pPr>
        <w:pStyle w:val="NoSpacing"/>
        <w:rPr>
          <w:rStyle w:val="CharacterStyle1"/>
          <w:rFonts w:ascii="Times New Roman" w:eastAsia="Calibri" w:hAnsi="Times New Roman"/>
        </w:rPr>
      </w:pPr>
    </w:p>
    <w:p w14:paraId="2675E397" w14:textId="77777777" w:rsidR="001B2509" w:rsidRDefault="001B2509" w:rsidP="001B2509">
      <w:pPr>
        <w:pStyle w:val="NoSpacing"/>
      </w:pPr>
      <w:r>
        <w:t>Knowledge of ArcGIS.</w:t>
      </w:r>
    </w:p>
    <w:p w14:paraId="13A8E569" w14:textId="77777777" w:rsidR="001B2509" w:rsidRPr="00986EAC" w:rsidRDefault="001B2509" w:rsidP="001B2509">
      <w:pPr>
        <w:pStyle w:val="NoSpacing"/>
      </w:pPr>
    </w:p>
    <w:p w14:paraId="5175A08B" w14:textId="39DE8999" w:rsidR="001B2509" w:rsidRDefault="001B2509" w:rsidP="001B2509">
      <w:pPr>
        <w:pStyle w:val="NoSpacing"/>
      </w:pPr>
      <w:r w:rsidRPr="00986EAC">
        <w:t xml:space="preserve">Colorado Commercial Pesticide Applicators, Qualified Supervisor Certification.  </w:t>
      </w:r>
    </w:p>
    <w:p w14:paraId="29519125" w14:textId="77777777" w:rsidR="001B2509" w:rsidRPr="00986EAC" w:rsidRDefault="001B2509" w:rsidP="001B2509">
      <w:pPr>
        <w:pStyle w:val="NoSpacing"/>
      </w:pPr>
    </w:p>
    <w:p w14:paraId="13668244" w14:textId="77777777" w:rsidR="007256FD" w:rsidRDefault="007256FD" w:rsidP="007256FD">
      <w:pPr>
        <w:pStyle w:val="NoSpacing"/>
      </w:pPr>
    </w:p>
    <w:p w14:paraId="180B34E8" w14:textId="77777777" w:rsidR="007256FD" w:rsidRPr="007256FD" w:rsidRDefault="007256FD" w:rsidP="007256FD">
      <w:pPr>
        <w:jc w:val="center"/>
        <w:rPr>
          <w:sz w:val="20"/>
          <w:szCs w:val="18"/>
        </w:rPr>
      </w:pPr>
      <w:r w:rsidRPr="007256FD">
        <w:rPr>
          <w:i/>
          <w:iCs/>
          <w:sz w:val="20"/>
          <w:szCs w:val="18"/>
        </w:rPr>
        <w:t>Native American Preference; all applicants welcome.</w:t>
      </w:r>
    </w:p>
    <w:p w14:paraId="6D25375C" w14:textId="77777777" w:rsidR="00852A61" w:rsidRPr="00D41914" w:rsidRDefault="00852A61" w:rsidP="00D41914">
      <w:pPr>
        <w:jc w:val="both"/>
        <w:rPr>
          <w:sz w:val="20"/>
          <w:szCs w:val="20"/>
        </w:rPr>
      </w:pPr>
    </w:p>
    <w:sectPr w:rsidR="00852A61" w:rsidRPr="00D41914" w:rsidSect="003F0C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AC4F" w14:textId="77777777" w:rsidR="008F7E16" w:rsidRDefault="008F7E16" w:rsidP="00DB2459">
      <w:r>
        <w:separator/>
      </w:r>
    </w:p>
  </w:endnote>
  <w:endnote w:type="continuationSeparator" w:id="0">
    <w:p w14:paraId="7B214F63" w14:textId="77777777" w:rsidR="008F7E16" w:rsidRDefault="008F7E16" w:rsidP="00D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79EA" w14:textId="77777777" w:rsidR="00DB2459" w:rsidRDefault="00DB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B5D9" w14:textId="77777777" w:rsidR="008F7E16" w:rsidRDefault="008F7E16" w:rsidP="00DB2459">
      <w:r>
        <w:separator/>
      </w:r>
    </w:p>
  </w:footnote>
  <w:footnote w:type="continuationSeparator" w:id="0">
    <w:p w14:paraId="682FECEE" w14:textId="77777777" w:rsidR="008F7E16" w:rsidRDefault="008F7E16" w:rsidP="00DB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1AB"/>
    <w:multiLevelType w:val="multilevel"/>
    <w:tmpl w:val="53E6E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53FE"/>
    <w:multiLevelType w:val="hybridMultilevel"/>
    <w:tmpl w:val="459AA4CA"/>
    <w:lvl w:ilvl="0" w:tplc="6C162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29EC"/>
    <w:multiLevelType w:val="hybridMultilevel"/>
    <w:tmpl w:val="FC1C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643B"/>
    <w:multiLevelType w:val="hybridMultilevel"/>
    <w:tmpl w:val="10B8E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7AD8"/>
    <w:multiLevelType w:val="hybridMultilevel"/>
    <w:tmpl w:val="E89C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3126D"/>
    <w:multiLevelType w:val="hybridMultilevel"/>
    <w:tmpl w:val="2EAA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76639">
    <w:abstractNumId w:val="0"/>
  </w:num>
  <w:num w:numId="2" w16cid:durableId="862281580">
    <w:abstractNumId w:val="5"/>
  </w:num>
  <w:num w:numId="3" w16cid:durableId="143082819">
    <w:abstractNumId w:val="2"/>
  </w:num>
  <w:num w:numId="4" w16cid:durableId="1014527979">
    <w:abstractNumId w:val="3"/>
  </w:num>
  <w:num w:numId="5" w16cid:durableId="367142960">
    <w:abstractNumId w:val="4"/>
  </w:num>
  <w:num w:numId="6" w16cid:durableId="22931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03"/>
    <w:rsid w:val="0016366E"/>
    <w:rsid w:val="00191C62"/>
    <w:rsid w:val="0019342F"/>
    <w:rsid w:val="001B2509"/>
    <w:rsid w:val="00231F6A"/>
    <w:rsid w:val="00276205"/>
    <w:rsid w:val="00284BAE"/>
    <w:rsid w:val="0035651F"/>
    <w:rsid w:val="00370459"/>
    <w:rsid w:val="003F0C03"/>
    <w:rsid w:val="004039BD"/>
    <w:rsid w:val="0042528F"/>
    <w:rsid w:val="00464143"/>
    <w:rsid w:val="00477285"/>
    <w:rsid w:val="00486183"/>
    <w:rsid w:val="004A07E4"/>
    <w:rsid w:val="004E0331"/>
    <w:rsid w:val="005B0EFE"/>
    <w:rsid w:val="005C64F8"/>
    <w:rsid w:val="0067730C"/>
    <w:rsid w:val="006B121A"/>
    <w:rsid w:val="006D4DC6"/>
    <w:rsid w:val="006D7974"/>
    <w:rsid w:val="006F453C"/>
    <w:rsid w:val="006F4C8B"/>
    <w:rsid w:val="00703BB6"/>
    <w:rsid w:val="007103D9"/>
    <w:rsid w:val="007256FD"/>
    <w:rsid w:val="00735D30"/>
    <w:rsid w:val="007471A0"/>
    <w:rsid w:val="007B57A1"/>
    <w:rsid w:val="007C4FB8"/>
    <w:rsid w:val="008414E0"/>
    <w:rsid w:val="00845650"/>
    <w:rsid w:val="0085057E"/>
    <w:rsid w:val="00852A61"/>
    <w:rsid w:val="008F7E16"/>
    <w:rsid w:val="009344E4"/>
    <w:rsid w:val="009D6EFA"/>
    <w:rsid w:val="00A44546"/>
    <w:rsid w:val="00AA43B5"/>
    <w:rsid w:val="00B066F9"/>
    <w:rsid w:val="00B30975"/>
    <w:rsid w:val="00B326B1"/>
    <w:rsid w:val="00BE5706"/>
    <w:rsid w:val="00C101A3"/>
    <w:rsid w:val="00C173CE"/>
    <w:rsid w:val="00C2485F"/>
    <w:rsid w:val="00C60B5F"/>
    <w:rsid w:val="00C70976"/>
    <w:rsid w:val="00C85E16"/>
    <w:rsid w:val="00C97C2F"/>
    <w:rsid w:val="00CF41F4"/>
    <w:rsid w:val="00D16A1E"/>
    <w:rsid w:val="00D31D7E"/>
    <w:rsid w:val="00D41914"/>
    <w:rsid w:val="00D850A8"/>
    <w:rsid w:val="00DB2459"/>
    <w:rsid w:val="00DB39A7"/>
    <w:rsid w:val="00E63C24"/>
    <w:rsid w:val="00EC08DA"/>
    <w:rsid w:val="00EE5F4A"/>
    <w:rsid w:val="00F0037F"/>
    <w:rsid w:val="00F14E0C"/>
    <w:rsid w:val="00F54C1F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C739"/>
  <w15:chartTrackingRefBased/>
  <w15:docId w15:val="{5C5BC175-E762-4017-86F0-D5F68794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C03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F0C03"/>
    <w:rPr>
      <w:rFonts w:ascii="Times New Roman" w:eastAsia="Calibri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84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62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6F453C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453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4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FB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B8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5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59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52A61"/>
    <w:rPr>
      <w:color w:val="0563C1" w:themeColor="hyperlink"/>
      <w:u w:val="single"/>
    </w:rPr>
  </w:style>
  <w:style w:type="paragraph" w:customStyle="1" w:styleId="Default">
    <w:name w:val="Default"/>
    <w:rsid w:val="00370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B2509"/>
    <w:rPr>
      <w:rFonts w:ascii="Garamond" w:hAnsi="Garamo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southernute.com/pfu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Lorelyn</dc:creator>
  <cp:keywords/>
  <dc:description/>
  <cp:lastModifiedBy>Mallow, Kevin</cp:lastModifiedBy>
  <cp:revision>2</cp:revision>
  <dcterms:created xsi:type="dcterms:W3CDTF">2023-02-06T15:51:00Z</dcterms:created>
  <dcterms:modified xsi:type="dcterms:W3CDTF">2023-02-06T15:51:00Z</dcterms:modified>
</cp:coreProperties>
</file>